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35" w:rsidRPr="00832C35" w:rsidRDefault="00832C35" w:rsidP="00832C35">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2823"/>
      <w:bookmarkStart w:id="1" w:name="_Toc395003583"/>
      <w:bookmarkStart w:id="2" w:name="_Toc395004275"/>
      <w:bookmarkStart w:id="3" w:name="_Toc395004358"/>
      <w:bookmarkStart w:id="4" w:name="_Toc395004404"/>
      <w:bookmarkStart w:id="5" w:name="_Toc395004551"/>
      <w:bookmarkStart w:id="6" w:name="_Toc395004609"/>
      <w:bookmarkStart w:id="7" w:name="_Toc395004655"/>
      <w:bookmarkStart w:id="8" w:name="_Toc395004701"/>
      <w:bookmarkStart w:id="9" w:name="_Toc395004758"/>
      <w:bookmarkStart w:id="10" w:name="_Toc395004804"/>
      <w:bookmarkStart w:id="11" w:name="_Toc395004866"/>
      <w:bookmarkStart w:id="12" w:name="_Toc395004912"/>
      <w:bookmarkStart w:id="13" w:name="_Toc395004952"/>
      <w:bookmarkStart w:id="14" w:name="_Toc395004992"/>
      <w:bookmarkStart w:id="15" w:name="_Toc395005032"/>
      <w:bookmarkStart w:id="16" w:name="_Toc395005071"/>
      <w:bookmarkStart w:id="17" w:name="_Toc395005116"/>
      <w:bookmarkStart w:id="18" w:name="_Toc395005611"/>
      <w:bookmarkStart w:id="19" w:name="_Toc395005657"/>
      <w:bookmarkStart w:id="20" w:name="_Toc395005743"/>
      <w:bookmarkStart w:id="21" w:name="_Toc395015812"/>
      <w:bookmarkStart w:id="22" w:name="_Toc395022457"/>
      <w:bookmarkStart w:id="23" w:name="_Toc395022539"/>
      <w:bookmarkStart w:id="24" w:name="_Toc533072329"/>
      <w:r w:rsidRPr="00832C35">
        <w:rPr>
          <w:rFonts w:eastAsia="Times New Roman"/>
          <w:caps/>
          <w:color w:val="365F91" w:themeColor="accent1" w:themeShade="BF"/>
          <w:spacing w:val="10"/>
          <w:sz w:val="28"/>
          <w:szCs w:val="28"/>
        </w:rPr>
        <w:t>Ultraglide Patio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Designed for use as a sliding door, internally beaded, with double track options, for domestic and light commercial applications.</w:t>
      </w:r>
      <w:r w:rsidR="00472FEB">
        <w:rPr>
          <w:rFonts w:eastAsiaTheme="minorEastAsia"/>
          <w:sz w:val="20"/>
          <w:szCs w:val="20"/>
        </w:rPr>
        <w:t xml:space="preserve"> Options are Slide only to PAS24: 2016 or Lift and Slide (not PAS24) for heavier weights.</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Door and door frames are extruded from aluminium alloy 6060/6063 T5/T6 and comply with the recommendations of BS EN 12020-2; 2001/BS 755-9:</w:t>
      </w:r>
      <w:r w:rsidRPr="00832C35">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colours with EWAA/EURAS-Qualanod quality label.</w:t>
      </w:r>
      <w:r w:rsidR="00472FEB">
        <w:rPr>
          <w:rFonts w:eastAsiaTheme="minorEastAsia"/>
          <w:sz w:val="20"/>
          <w:szCs w:val="20"/>
        </w:rPr>
        <w:t xml:space="preserve"> D</w:t>
      </w:r>
      <w:r w:rsidRPr="00832C35">
        <w:rPr>
          <w:rFonts w:eastAsiaTheme="minorEastAsia"/>
          <w:sz w:val="20"/>
          <w:szCs w:val="20"/>
        </w:rPr>
        <w:t xml:space="preserve">oors </w:t>
      </w:r>
      <w:r w:rsidR="00472FEB">
        <w:rPr>
          <w:rFonts w:eastAsiaTheme="minorEastAsia"/>
          <w:sz w:val="20"/>
          <w:szCs w:val="20"/>
        </w:rPr>
        <w:t>that are slide only are</w:t>
      </w:r>
      <w:r w:rsidRPr="00832C35">
        <w:rPr>
          <w:rFonts w:eastAsiaTheme="minorEastAsia"/>
          <w:sz w:val="20"/>
          <w:szCs w:val="20"/>
        </w:rPr>
        <w:t xml:space="preserve"> on stainless steel rollers wi</w:t>
      </w:r>
      <w:r w:rsidR="00472FEB">
        <w:rPr>
          <w:rFonts w:eastAsiaTheme="minorEastAsia"/>
          <w:sz w:val="20"/>
          <w:szCs w:val="20"/>
        </w:rPr>
        <w:t>th max weight per panel of 250kgs</w:t>
      </w:r>
      <w:r w:rsidRPr="00832C35">
        <w:rPr>
          <w:rFonts w:eastAsiaTheme="minorEastAsia"/>
          <w:sz w:val="20"/>
          <w:szCs w:val="20"/>
        </w:rPr>
        <w:t xml:space="preserve"> and fitted with five point locking mechanisms.</w:t>
      </w:r>
      <w:r w:rsidR="00472FEB">
        <w:rPr>
          <w:rFonts w:eastAsiaTheme="minorEastAsia"/>
          <w:sz w:val="20"/>
          <w:szCs w:val="20"/>
        </w:rPr>
        <w:t xml:space="preserve"> Lift and Slide doors </w:t>
      </w:r>
      <w:bookmarkStart w:id="25" w:name="_GoBack"/>
      <w:bookmarkEnd w:id="25"/>
      <w:r w:rsidR="00472FEB">
        <w:rPr>
          <w:rFonts w:eastAsiaTheme="minorEastAsia"/>
          <w:sz w:val="20"/>
          <w:szCs w:val="20"/>
        </w:rPr>
        <w:t>are suitable for up to 400kgs.</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Glazing conforms to the requirements of BS 6262 and Part ‘N’ of the Building Regulations for both thickness and type.</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Internal or external bead and gaskets will accommodate 6mm up to 53mm units.</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Product tested to BS6375: Part 1. Weathertightness classification:</w:t>
      </w:r>
    </w:p>
    <w:p w:rsidR="00832C35" w:rsidRPr="00832C35" w:rsidRDefault="00832C35" w:rsidP="00832C35">
      <w:pPr>
        <w:spacing w:after="0" w:line="240" w:lineRule="auto"/>
        <w:rPr>
          <w:rFonts w:eastAsiaTheme="minorEastAsia"/>
          <w:sz w:val="20"/>
          <w:szCs w:val="20"/>
        </w:rPr>
      </w:pP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 xml:space="preserve">Air Permeability – </w:t>
      </w:r>
      <w:r w:rsidR="00472FEB">
        <w:rPr>
          <w:rFonts w:eastAsiaTheme="minorEastAsia"/>
          <w:sz w:val="20"/>
          <w:szCs w:val="20"/>
        </w:rPr>
        <w:t xml:space="preserve">  EN12207 &amp; EN1026 - </w:t>
      </w:r>
      <w:r w:rsidRPr="00832C35">
        <w:rPr>
          <w:rFonts w:eastAsiaTheme="minorEastAsia"/>
          <w:sz w:val="20"/>
          <w:szCs w:val="20"/>
        </w:rPr>
        <w:t>Class A4 600Pa</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 xml:space="preserve">Watertightness –    EN12208 &amp; </w:t>
      </w:r>
      <w:r w:rsidR="00472FEB">
        <w:rPr>
          <w:rFonts w:eastAsiaTheme="minorEastAsia"/>
          <w:sz w:val="20"/>
          <w:szCs w:val="20"/>
        </w:rPr>
        <w:t xml:space="preserve">EN1027 - </w:t>
      </w:r>
      <w:r w:rsidRPr="00832C35">
        <w:rPr>
          <w:rFonts w:eastAsiaTheme="minorEastAsia"/>
          <w:sz w:val="20"/>
          <w:szCs w:val="20"/>
        </w:rPr>
        <w:t>Class A7 300Pa</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Wind re</w:t>
      </w:r>
      <w:r w:rsidR="00472FEB">
        <w:rPr>
          <w:rFonts w:eastAsiaTheme="minorEastAsia"/>
          <w:sz w:val="20"/>
          <w:szCs w:val="20"/>
        </w:rPr>
        <w:t xml:space="preserve">sistance –   EN12210 &amp; EN1221 - </w:t>
      </w:r>
      <w:r w:rsidRPr="00832C35">
        <w:rPr>
          <w:rFonts w:eastAsiaTheme="minorEastAsia"/>
          <w:sz w:val="20"/>
          <w:szCs w:val="20"/>
        </w:rPr>
        <w:t>Class C3 1200Pa</w:t>
      </w:r>
    </w:p>
    <w:p w:rsidR="00832C35" w:rsidRPr="00832C35" w:rsidRDefault="00832C35" w:rsidP="00832C35">
      <w:pPr>
        <w:spacing w:after="0" w:line="240" w:lineRule="auto"/>
        <w:rPr>
          <w:rFonts w:eastAsiaTheme="minorEastAsia"/>
          <w:sz w:val="20"/>
          <w:szCs w:val="20"/>
        </w:rPr>
      </w:pP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Above weather classifications as per BS6375 Part 1 &amp; EN14351-1</w:t>
      </w:r>
    </w:p>
    <w:p w:rsidR="00832C35" w:rsidRPr="00832C35" w:rsidRDefault="00832C35" w:rsidP="00832C35">
      <w:pPr>
        <w:spacing w:after="0" w:line="240" w:lineRule="auto"/>
        <w:rPr>
          <w:rFonts w:eastAsiaTheme="minorEastAsia"/>
          <w:sz w:val="20"/>
          <w:szCs w:val="20"/>
        </w:rPr>
      </w:pP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Doors are manufactured to the required design to within the following maximum limitations (subject to location).</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Max height and width Subject to Wind Load calculations and weight.</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Max weight 250kgs for Slide operation and up to 400kgs for Lift and Slide operation.</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Contact Smart Systems Technical Department for details.</w:t>
      </w:r>
    </w:p>
    <w:p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Manufacturer</w:t>
      </w:r>
      <w:r w:rsidRPr="00832C35">
        <w:rPr>
          <w:rFonts w:eastAsiaTheme="minorEastAsia"/>
          <w:sz w:val="20"/>
          <w:szCs w:val="20"/>
        </w:rPr>
        <w:t>:</w:t>
      </w:r>
      <w:r w:rsidRPr="00832C35">
        <w:rPr>
          <w:rFonts w:eastAsiaTheme="minorEastAsia"/>
          <w:sz w:val="20"/>
          <w:szCs w:val="20"/>
        </w:rPr>
        <w:tab/>
        <w:t>Smart Systems Ltd. Arnolds Way, Yatton, North Somerset BS49 4QN</w:t>
      </w:r>
      <w:proofErr w:type="gramStart"/>
      <w:r w:rsidRPr="00832C35">
        <w:rPr>
          <w:rFonts w:eastAsiaTheme="minorEastAsia"/>
          <w:sz w:val="20"/>
          <w:szCs w:val="20"/>
        </w:rPr>
        <w:t>.</w:t>
      </w:r>
      <w:proofErr w:type="gramEnd"/>
      <w:r w:rsidRPr="00832C35">
        <w:rPr>
          <w:rFonts w:eastAsiaTheme="minorEastAsia"/>
          <w:sz w:val="20"/>
          <w:szCs w:val="20"/>
        </w:rPr>
        <w:br/>
        <w:t>Tel:</w:t>
      </w:r>
      <w:r w:rsidRPr="00832C35">
        <w:rPr>
          <w:rFonts w:eastAsiaTheme="minorEastAsia"/>
          <w:sz w:val="20"/>
          <w:szCs w:val="20"/>
        </w:rPr>
        <w:tab/>
        <w:t>01934 876100.</w:t>
      </w:r>
      <w:r w:rsidRPr="00832C35">
        <w:rPr>
          <w:rFonts w:eastAsiaTheme="minorEastAsia"/>
          <w:sz w:val="20"/>
          <w:szCs w:val="20"/>
        </w:rPr>
        <w:tab/>
        <w:t>Fax:</w:t>
      </w:r>
      <w:r w:rsidRPr="00832C35">
        <w:rPr>
          <w:rFonts w:eastAsiaTheme="minorEastAsia"/>
          <w:sz w:val="20"/>
          <w:szCs w:val="20"/>
        </w:rPr>
        <w:tab/>
        <w:t>01934 835169.</w:t>
      </w:r>
      <w:r w:rsidRPr="00832C35">
        <w:rPr>
          <w:rFonts w:eastAsiaTheme="minorEastAsia"/>
          <w:sz w:val="20"/>
          <w:szCs w:val="20"/>
        </w:rPr>
        <w:br/>
        <w:t>Email:</w:t>
      </w:r>
      <w:r w:rsidRPr="00832C35">
        <w:rPr>
          <w:rFonts w:eastAsiaTheme="minorEastAsia"/>
          <w:sz w:val="20"/>
          <w:szCs w:val="20"/>
        </w:rPr>
        <w:tab/>
      </w:r>
      <w:hyperlink r:id="rId5" w:history="1">
        <w:r w:rsidRPr="00832C35">
          <w:rPr>
            <w:rFonts w:eastAsiaTheme="minorEastAsia"/>
            <w:color w:val="0000FF" w:themeColor="hyperlink"/>
            <w:sz w:val="20"/>
            <w:szCs w:val="20"/>
            <w:u w:val="single"/>
          </w:rPr>
          <w:t>sales@smartsystems.co.uk</w:t>
        </w:r>
      </w:hyperlink>
      <w:r w:rsidRPr="00832C35">
        <w:rPr>
          <w:rFonts w:eastAsiaTheme="minorEastAsia"/>
          <w:sz w:val="20"/>
          <w:szCs w:val="20"/>
        </w:rPr>
        <w:tab/>
        <w:t>Web:</w:t>
      </w:r>
      <w:r w:rsidRPr="00832C35">
        <w:rPr>
          <w:rFonts w:eastAsiaTheme="minorEastAsia"/>
          <w:sz w:val="20"/>
          <w:szCs w:val="20"/>
        </w:rPr>
        <w:tab/>
      </w:r>
      <w:hyperlink r:id="rId6" w:history="1">
        <w:r w:rsidRPr="00832C35">
          <w:rPr>
            <w:rFonts w:eastAsiaTheme="minorEastAsia"/>
            <w:color w:val="0000FF" w:themeColor="hyperlink"/>
            <w:sz w:val="20"/>
            <w:szCs w:val="20"/>
            <w:u w:val="single"/>
          </w:rPr>
          <w:t>www.smartsystems.co.uk</w:t>
        </w:r>
      </w:hyperlink>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Product reference</w:t>
      </w:r>
      <w:r w:rsidRPr="00832C35">
        <w:rPr>
          <w:rFonts w:eastAsiaTheme="minorEastAsia"/>
          <w:sz w:val="20"/>
          <w:szCs w:val="20"/>
        </w:rPr>
        <w:t>:</w:t>
      </w:r>
      <w:r w:rsidRPr="00832C35">
        <w:rPr>
          <w:rFonts w:eastAsiaTheme="minorEastAsia"/>
          <w:sz w:val="20"/>
          <w:szCs w:val="20"/>
        </w:rPr>
        <w:tab/>
        <w:t>Ultraglide</w:t>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Materials</w:t>
      </w:r>
      <w:r w:rsidRPr="00832C35">
        <w:rPr>
          <w:rFonts w:eastAsiaTheme="minorEastAsia"/>
          <w:sz w:val="20"/>
          <w:szCs w:val="20"/>
        </w:rPr>
        <w:t>:</w:t>
      </w:r>
      <w:r w:rsidRPr="00832C35">
        <w:rPr>
          <w:rFonts w:eastAsiaTheme="minorEastAsia"/>
          <w:sz w:val="20"/>
          <w:szCs w:val="20"/>
        </w:rPr>
        <w:tab/>
        <w:t>All profiles are extruded from aluminium alloy 6060/6063 T5/T6 and comply with the recommendations of BS EN 12020-2; 2001/BS 755-9:</w:t>
      </w:r>
      <w:r w:rsidRPr="00832C35">
        <w:rPr>
          <w:rFonts w:eastAsiaTheme="minorEastAsia"/>
          <w:sz w:val="20"/>
          <w:szCs w:val="20"/>
        </w:rPr>
        <w:tab/>
        <w:t>2001. Thermal breaks are formed with polyamide strips PA 6.6 25 reinforced with glass fibre sections capable of withstanding temperatures up to 200°C for over painting.</w:t>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Exposure</w:t>
      </w:r>
      <w:r w:rsidRPr="00832C35">
        <w:rPr>
          <w:rFonts w:eastAsiaTheme="minorEastAsia"/>
          <w:sz w:val="20"/>
          <w:szCs w:val="20"/>
        </w:rPr>
        <w:t>:</w:t>
      </w:r>
      <w:r w:rsidRPr="00832C35">
        <w:rPr>
          <w:rFonts w:eastAsiaTheme="minorEastAsia"/>
          <w:sz w:val="20"/>
          <w:szCs w:val="20"/>
        </w:rPr>
        <w:tab/>
        <w:t xml:space="preserve">Design Wind Pressure </w:t>
      </w:r>
      <w:r w:rsidRPr="00832C35">
        <w:rPr>
          <w:rFonts w:eastAsiaTheme="minorEastAsia"/>
          <w:b/>
          <w:sz w:val="20"/>
          <w:szCs w:val="20"/>
        </w:rPr>
        <w:t>TBA</w:t>
      </w:r>
      <w:r w:rsidRPr="00832C35">
        <w:rPr>
          <w:rFonts w:eastAsiaTheme="minorEastAsia"/>
          <w:sz w:val="20"/>
          <w:szCs w:val="20"/>
        </w:rPr>
        <w:fldChar w:fldCharType="begin"/>
      </w:r>
      <w:r w:rsidRPr="00832C35">
        <w:rPr>
          <w:rFonts w:eastAsiaTheme="minorEastAsia"/>
          <w:sz w:val="20"/>
          <w:szCs w:val="20"/>
        </w:rPr>
        <w:instrText xml:space="preserve"> DOCPROPERTY  "Wind Load"  \* MERGEFORMAT </w:instrText>
      </w:r>
      <w:r w:rsidRPr="00832C35">
        <w:rPr>
          <w:rFonts w:eastAsiaTheme="minorEastAsia"/>
          <w:sz w:val="20"/>
          <w:szCs w:val="20"/>
        </w:rPr>
        <w:fldChar w:fldCharType="end"/>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Thermal</w:t>
      </w:r>
      <w:r w:rsidRPr="00832C35">
        <w:rPr>
          <w:rFonts w:eastAsiaTheme="minorEastAsia"/>
          <w:sz w:val="20"/>
          <w:szCs w:val="20"/>
        </w:rPr>
        <w:t>:</w:t>
      </w:r>
      <w:r w:rsidRPr="00832C35">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832C35">
        <w:rPr>
          <w:rFonts w:eastAsiaTheme="minorEastAsia"/>
          <w:b/>
          <w:sz w:val="20"/>
          <w:szCs w:val="20"/>
        </w:rPr>
        <w:t>TBA</w:t>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Structure</w:t>
      </w:r>
      <w:r w:rsidRPr="00832C35">
        <w:rPr>
          <w:rFonts w:eastAsiaTheme="minorEastAsia"/>
          <w:sz w:val="20"/>
          <w:szCs w:val="20"/>
        </w:rPr>
        <w:t>:</w:t>
      </w:r>
      <w:r w:rsidRPr="00832C35">
        <w:rPr>
          <w:rFonts w:eastAsiaTheme="minorEastAsia"/>
          <w:sz w:val="20"/>
          <w:szCs w:val="20"/>
        </w:rPr>
        <w:tab/>
        <w:t>All structural profiles to be designed to meet CWCT guidelines.</w:t>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Construction</w:t>
      </w:r>
      <w:r w:rsidRPr="00832C35">
        <w:rPr>
          <w:rFonts w:eastAsiaTheme="minorEastAsia"/>
          <w:sz w:val="20"/>
          <w:szCs w:val="20"/>
        </w:rPr>
        <w:t>:</w:t>
      </w:r>
      <w:r w:rsidRPr="00832C35">
        <w:rPr>
          <w:rFonts w:eastAsiaTheme="minorEastAsia"/>
          <w:sz w:val="20"/>
          <w:szCs w:val="20"/>
        </w:rPr>
        <w:tab/>
        <w:t xml:space="preserve">All doorsets shall be manufactured, installed and glazed in strict accordance with Smart Systems instructions and guidelines as set down in the appropriate technical literature, details and specifications. Depth of outer frame two track sections shall be 153mm. All outer frame and door members to be 45° mitred corner construction, reinforced by means of extruded aluminium cleats and stainless steel corner braces. All corner joints to be secured by gluing and mechanical corner Cleats. All mullions and transoms to be cut/shaped and secured using stainless steel screws driven into integral screw ports within the sections or with mechanical Cleats. All joints to be sealed during construction </w:t>
      </w:r>
      <w:r w:rsidRPr="00832C35">
        <w:rPr>
          <w:rFonts w:eastAsiaTheme="minorEastAsia"/>
          <w:sz w:val="20"/>
          <w:szCs w:val="20"/>
        </w:rPr>
        <w:lastRenderedPageBreak/>
        <w:t>using suitable ‘small gap’ sealant. It is recommended that the door system be drained and ventilated in accordance with Smart Systems Technical Manual.</w:t>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b/>
          <w:bCs/>
          <w:sz w:val="20"/>
          <w:szCs w:val="20"/>
        </w:rPr>
      </w:pPr>
      <w:r w:rsidRPr="00832C35">
        <w:rPr>
          <w:rFonts w:eastAsiaTheme="minorEastAsia"/>
          <w:b/>
          <w:bCs/>
          <w:sz w:val="20"/>
          <w:szCs w:val="20"/>
        </w:rPr>
        <w:t>Finish as Delivered:</w:t>
      </w:r>
      <w:r w:rsidRPr="00832C35">
        <w:rPr>
          <w:rFonts w:eastAsiaTheme="minorEastAsia"/>
          <w:sz w:val="20"/>
          <w:szCs w:val="20"/>
        </w:rPr>
        <w:tab/>
      </w:r>
      <w:r w:rsidRPr="00832C35">
        <w:rPr>
          <w:rFonts w:eastAsiaTheme="minorEastAsia"/>
          <w:bCs/>
          <w:sz w:val="20"/>
          <w:szCs w:val="20"/>
        </w:rPr>
        <w:t>Internal Colour</w:t>
      </w:r>
      <w:r w:rsidRPr="00832C35">
        <w:rPr>
          <w:rFonts w:eastAsiaTheme="minorEastAsia"/>
          <w:sz w:val="20"/>
          <w:szCs w:val="20"/>
        </w:rPr>
        <w:t xml:space="preserve">: </w:t>
      </w:r>
      <w:sdt>
        <w:sdtPr>
          <w:rPr>
            <w:rFonts w:eastAsiaTheme="minorEastAsia"/>
            <w:b/>
            <w:sz w:val="20"/>
            <w:szCs w:val="20"/>
          </w:rPr>
          <w:alias w:val="Colour Int"/>
          <w:tag w:val="Colour_x0020_Int"/>
          <w:id w:val="1437327586"/>
          <w:placeholder>
            <w:docPart w:val="55CFB71C124D4872861EBB01258F270A"/>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832C35">
            <w:rPr>
              <w:rFonts w:eastAsiaTheme="minorEastAsia"/>
              <w:b/>
              <w:sz w:val="20"/>
              <w:szCs w:val="20"/>
            </w:rPr>
            <w:t>TBC</w:t>
          </w:r>
        </w:sdtContent>
      </w:sdt>
      <w:r w:rsidRPr="00832C35">
        <w:rPr>
          <w:rFonts w:eastAsiaTheme="minorEastAsia"/>
          <w:sz w:val="20"/>
          <w:szCs w:val="20"/>
        </w:rPr>
        <w:tab/>
        <w:t>External</w:t>
      </w:r>
      <w:r w:rsidRPr="00832C35">
        <w:rPr>
          <w:rFonts w:eastAsiaTheme="minorEastAsia"/>
          <w:bCs/>
          <w:sz w:val="20"/>
          <w:szCs w:val="20"/>
        </w:rPr>
        <w:t xml:space="preserve"> Colour</w:t>
      </w:r>
      <w:r w:rsidRPr="00832C35">
        <w:rPr>
          <w:rFonts w:eastAsiaTheme="minorEastAsia"/>
          <w:sz w:val="20"/>
          <w:szCs w:val="20"/>
        </w:rPr>
        <w:t xml:space="preserve">: </w:t>
      </w:r>
      <w:sdt>
        <w:sdtPr>
          <w:rPr>
            <w:rFonts w:eastAsiaTheme="minorEastAsia"/>
            <w:b/>
            <w:sz w:val="20"/>
            <w:szCs w:val="20"/>
          </w:rPr>
          <w:alias w:val="Colour Ext"/>
          <w:tag w:val="Colour_x0020_Ext"/>
          <w:id w:val="-1440298772"/>
          <w:placeholder>
            <w:docPart w:val="F5D3C49DDC4A432EB252F2084D51C5C2"/>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832C35">
            <w:rPr>
              <w:rFonts w:eastAsiaTheme="minorEastAsia"/>
              <w:b/>
              <w:sz w:val="20"/>
              <w:szCs w:val="20"/>
            </w:rPr>
            <w:t>TBC</w:t>
          </w:r>
        </w:sdtContent>
      </w:sdt>
      <w:r w:rsidRPr="00832C35">
        <w:rPr>
          <w:rFonts w:eastAsiaTheme="minorEastAsia"/>
          <w:bCs/>
          <w:sz w:val="20"/>
          <w:szCs w:val="20"/>
        </w:rPr>
        <w:t xml:space="preserve"> </w:t>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Glazing details</w:t>
      </w:r>
      <w:r w:rsidRPr="00832C35">
        <w:rPr>
          <w:rFonts w:eastAsiaTheme="minorEastAsia"/>
          <w:sz w:val="20"/>
          <w:szCs w:val="20"/>
        </w:rPr>
        <w:t>:</w:t>
      </w:r>
      <w:r w:rsidRPr="00832C35">
        <w:rPr>
          <w:rFonts w:eastAsiaTheme="minorEastAsia"/>
          <w:sz w:val="20"/>
          <w:szCs w:val="20"/>
        </w:rPr>
        <w:tab/>
        <w:t>Glazing shall be site glazed as section L40. Doors shall be glazed internally square beaded. Unit thickness. Overall thickness of 6mm – 53mm. All doors to be dry glazed using shuffle extruded aluminium beads and EPDM extruded gaskets.</w:t>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Ironmongery / Accessories:</w:t>
      </w:r>
      <w:r w:rsidRPr="00832C35">
        <w:rPr>
          <w:rFonts w:eastAsiaTheme="minorEastAsia"/>
          <w:b/>
          <w:bCs/>
          <w:sz w:val="20"/>
          <w:szCs w:val="20"/>
        </w:rPr>
        <w:tab/>
      </w:r>
      <w:r w:rsidRPr="00832C35">
        <w:rPr>
          <w:rFonts w:eastAsiaTheme="minorEastAsia"/>
          <w:b/>
          <w:sz w:val="20"/>
          <w:szCs w:val="20"/>
        </w:rPr>
        <w:t>TBA.</w:t>
      </w:r>
    </w:p>
    <w:p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Fixing</w:t>
      </w:r>
      <w:r w:rsidRPr="00832C35">
        <w:rPr>
          <w:rFonts w:eastAsiaTheme="minorEastAsia"/>
          <w:sz w:val="20"/>
          <w:szCs w:val="20"/>
        </w:rPr>
        <w:t>:</w:t>
      </w:r>
      <w:r w:rsidRPr="00832C35">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door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w:t>
      </w:r>
    </w:p>
    <w:p w:rsidR="0089688C" w:rsidRDefault="0089688C"/>
    <w:sectPr w:rsidR="008968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C35"/>
    <w:rsid w:val="00472FEB"/>
    <w:rsid w:val="00832C35"/>
    <w:rsid w:val="008968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2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C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2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C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CFB71C124D4872861EBB01258F270A"/>
        <w:category>
          <w:name w:val="General"/>
          <w:gallery w:val="placeholder"/>
        </w:category>
        <w:types>
          <w:type w:val="bbPlcHdr"/>
        </w:types>
        <w:behaviors>
          <w:behavior w:val="content"/>
        </w:behaviors>
        <w:guid w:val="{2A0BE9CE-45DD-4DDE-A46B-86F9E496822D}"/>
      </w:docPartPr>
      <w:docPartBody>
        <w:p w:rsidR="00000000" w:rsidRDefault="00740A38" w:rsidP="00740A38">
          <w:pPr>
            <w:pStyle w:val="55CFB71C124D4872861EBB01258F270A"/>
          </w:pPr>
          <w:r w:rsidRPr="003B006B">
            <w:rPr>
              <w:rStyle w:val="PlaceholderText"/>
            </w:rPr>
            <w:t>[Colour Int]</w:t>
          </w:r>
        </w:p>
      </w:docPartBody>
    </w:docPart>
    <w:docPart>
      <w:docPartPr>
        <w:name w:val="F5D3C49DDC4A432EB252F2084D51C5C2"/>
        <w:category>
          <w:name w:val="General"/>
          <w:gallery w:val="placeholder"/>
        </w:category>
        <w:types>
          <w:type w:val="bbPlcHdr"/>
        </w:types>
        <w:behaviors>
          <w:behavior w:val="content"/>
        </w:behaviors>
        <w:guid w:val="{926D3246-12D6-4C54-8B04-0AAC9F55F42B}"/>
      </w:docPartPr>
      <w:docPartBody>
        <w:p w:rsidR="00000000" w:rsidRDefault="00740A38" w:rsidP="00740A38">
          <w:pPr>
            <w:pStyle w:val="F5D3C49DDC4A432EB252F2084D51C5C2"/>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A38"/>
    <w:rsid w:val="00740A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0A38"/>
    <w:rPr>
      <w:color w:val="808080"/>
    </w:rPr>
  </w:style>
  <w:style w:type="paragraph" w:customStyle="1" w:styleId="55CFB71C124D4872861EBB01258F270A">
    <w:name w:val="55CFB71C124D4872861EBB01258F270A"/>
    <w:rsid w:val="00740A38"/>
  </w:style>
  <w:style w:type="paragraph" w:customStyle="1" w:styleId="F5D3C49DDC4A432EB252F2084D51C5C2">
    <w:name w:val="F5D3C49DDC4A432EB252F2084D51C5C2"/>
    <w:rsid w:val="00740A3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0A38"/>
    <w:rPr>
      <w:color w:val="808080"/>
    </w:rPr>
  </w:style>
  <w:style w:type="paragraph" w:customStyle="1" w:styleId="55CFB71C124D4872861EBB01258F270A">
    <w:name w:val="55CFB71C124D4872861EBB01258F270A"/>
    <w:rsid w:val="00740A38"/>
  </w:style>
  <w:style w:type="paragraph" w:customStyle="1" w:styleId="F5D3C49DDC4A432EB252F2084D51C5C2">
    <w:name w:val="F5D3C49DDC4A432EB252F2084D51C5C2"/>
    <w:rsid w:val="00740A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2019-01-04T16:11:00Z</dcterms:created>
  <dcterms:modified xsi:type="dcterms:W3CDTF">2019-01-04T16:11:00Z</dcterms:modified>
</cp:coreProperties>
</file>